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80"/>
      </w:pPr>
      <w:r>
        <w:rPr>
          <w:rFonts w:ascii="Arial" w:hAnsi="Arial"/>
          <w:b/>
          <w:sz w:val="22"/>
        </w:rPr>
        <w:t>Applicant Evaluation Checklist: Full Stack Developer (.NET, Modern JavaScript, Azure)</w:t>
      </w:r>
    </w:p>
    <w:p>
      <w:pPr>
        <w:spacing w:line="276" w:lineRule="auto" w:after="200"/>
      </w:pPr>
      <w:r>
        <w:rPr>
          <w:rFonts w:ascii="Arial" w:hAnsi="Arial"/>
          <w:b w:val="0"/>
          <w:sz w:val="22"/>
        </w:rPr>
        <w:t>Please answer briefly but specifically. Use examples from real work where possible, and feel free to anonymize client, employer, product, or end-user names. Do not include confidential code, credentials, private business data, or proprietary details.</w:t>
      </w:r>
    </w:p>
    <w:p>
      <w:pPr>
        <w:spacing w:line="276" w:lineRule="auto" w:after="200"/>
      </w:pPr>
      <w:r>
        <w:rPr>
          <w:rFonts w:ascii="Arial" w:hAnsi="Arial"/>
          <w:b w:val="0"/>
          <w:sz w:val="22"/>
        </w:rPr>
        <w:t>The role requires broad full-stack ownership across backend, frontend, database, testing, release, and stakeholder coordination. We are looking for evidence of hands-on delivery, not generic self-ratings.</w:t>
      </w:r>
    </w:p>
    <w:p>
      <w:pPr>
        <w:spacing w:before="240" w:after="160"/>
      </w:pPr>
      <w:r>
        <w:rPr>
          <w:rFonts w:ascii="Arial" w:hAnsi="Arial"/>
          <w:b/>
          <w:sz w:val="22"/>
        </w:rPr>
        <w:t>Relevant Experience</w:t>
      </w:r>
    </w:p>
    <w:p>
      <w:pPr>
        <w:spacing w:line="276" w:lineRule="auto" w:after="200"/>
      </w:pPr>
      <w:r>
        <w:rPr>
          <w:rFonts w:ascii="Arial" w:hAnsi="Arial"/>
          <w:b w:val="0"/>
          <w:sz w:val="22"/>
        </w:rPr>
        <w:t>Tell us how your experience maps to this full-stack role.</w:t>
      </w:r>
    </w:p>
    <w:p>
      <w:pPr>
        <w:spacing w:line="276" w:lineRule="auto" w:after="160"/>
      </w:pPr>
      <w:r>
        <w:rPr>
          <w:rFonts w:ascii="Arial" w:hAnsi="Arial"/>
          <w:sz w:val="22"/>
        </w:rPr>
        <w:t>1. Describe your commercial experience with C#, .NET, and ASP.NET Core Web API. What kinds of APIs or backend services have you personally built or maintained?</w:t>
      </w:r>
    </w:p>
    <w:p>
      <w:pPr>
        <w:spacing w:after="160"/>
        <w:ind w:left="360"/>
      </w:pPr>
      <w:r>
        <w:rPr>
          <w:rFonts w:ascii="Arial" w:hAnsi="Arial"/>
          <w:i/>
          <w:sz w:val="20"/>
        </w:rPr>
        <w:t>What to include: A strong answer names project types, responsibilities, API complexity, authentication, validation, error handling, and production usage.</w:t>
      </w:r>
    </w:p>
    <w:p>
      <w:pPr>
        <w:spacing w:line="276" w:lineRule="auto" w:after="160"/>
      </w:pPr>
      <w:r>
        <w:rPr>
          <w:rFonts w:ascii="Arial" w:hAnsi="Arial"/>
          <w:sz w:val="22"/>
        </w:rPr>
        <w:t>2. Which modern JavaScript frameworks have you used professionally, such as React, Next.js, Angular, AngularJS, Vue, or TypeScript? Describe one feature you built end-to-end.</w:t>
      </w:r>
    </w:p>
    <w:p>
      <w:pPr>
        <w:spacing w:after="160"/>
        <w:ind w:left="360"/>
      </w:pPr>
      <w:r>
        <w:rPr>
          <w:rFonts w:ascii="Arial" w:hAnsi="Arial"/>
          <w:i/>
          <w:sz w:val="20"/>
        </w:rPr>
        <w:t>What to include: A strong answer explains the UI workflow, state/data handling, API integration, responsiveness, and your personal contribution.</w:t>
      </w:r>
    </w:p>
    <w:p>
      <w:pPr>
        <w:spacing w:line="276" w:lineRule="auto" w:after="160"/>
      </w:pPr>
      <w:r>
        <w:rPr>
          <w:rFonts w:ascii="Arial" w:hAnsi="Arial"/>
          <w:sz w:val="22"/>
        </w:rPr>
        <w:t>3. Describe your hands-on Azure experience, especially with Azure App Services, Azure Functions, Managed Identity, Azure DevOps, CI/CD, Docker, Entra ID, OAuth, or OIDC.</w:t>
      </w:r>
    </w:p>
    <w:p>
      <w:pPr>
        <w:spacing w:after="160"/>
        <w:ind w:left="360"/>
      </w:pPr>
      <w:r>
        <w:rPr>
          <w:rFonts w:ascii="Arial" w:hAnsi="Arial"/>
          <w:i/>
          <w:sz w:val="20"/>
        </w:rPr>
        <w:t>What to include: A strong answer distinguishes tools you configured yourself from tools you only used indirectly.</w:t>
      </w:r>
    </w:p>
    <w:p>
      <w:pPr>
        <w:spacing w:before="240" w:after="160"/>
      </w:pPr>
      <w:r>
        <w:rPr>
          <w:rFonts w:ascii="Arial" w:hAnsi="Arial"/>
          <w:b/>
          <w:sz w:val="22"/>
        </w:rPr>
        <w:t>Practical Work Examples</w:t>
      </w:r>
    </w:p>
    <w:p>
      <w:pPr>
        <w:spacing w:line="276" w:lineRule="auto" w:after="200"/>
      </w:pPr>
      <w:r>
        <w:rPr>
          <w:rFonts w:ascii="Arial" w:hAnsi="Arial"/>
          <w:b w:val="0"/>
          <w:sz w:val="22"/>
        </w:rPr>
        <w:t>Share concrete examples of your recent delivery work.</w:t>
      </w:r>
    </w:p>
    <w:p>
      <w:pPr>
        <w:spacing w:line="276" w:lineRule="auto" w:after="160"/>
      </w:pPr>
      <w:r>
        <w:rPr>
          <w:rFonts w:ascii="Arial" w:hAnsi="Arial"/>
          <w:sz w:val="22"/>
        </w:rPr>
        <w:t>1. Give one example of a module or enhancement you owned from requirements through design, backend, frontend, database, testing, release, and demo.</w:t>
      </w:r>
    </w:p>
    <w:p>
      <w:pPr>
        <w:spacing w:after="160"/>
        <w:ind w:left="360"/>
      </w:pPr>
      <w:r>
        <w:rPr>
          <w:rFonts w:ascii="Arial" w:hAnsi="Arial"/>
          <w:i/>
          <w:sz w:val="20"/>
        </w:rPr>
        <w:t>What to include: A strong answer includes the business goal, architecture choices, technologies used, delivery steps, and outcome.</w:t>
      </w:r>
    </w:p>
    <w:p>
      <w:pPr>
        <w:spacing w:line="276" w:lineRule="auto" w:after="160"/>
      </w:pPr>
      <w:r>
        <w:rPr>
          <w:rFonts w:ascii="Arial" w:hAnsi="Arial"/>
          <w:sz w:val="22"/>
        </w:rPr>
        <w:t>2. Describe a database-related task you handled, such as schema design, EF Core or Dapper usage, migrations, query tuning, indexing, or diagnosing performance issues.</w:t>
      </w:r>
    </w:p>
    <w:p>
      <w:pPr>
        <w:spacing w:after="160"/>
        <w:ind w:left="360"/>
      </w:pPr>
      <w:r>
        <w:rPr>
          <w:rFonts w:ascii="Arial" w:hAnsi="Arial"/>
          <w:i/>
          <w:sz w:val="20"/>
        </w:rPr>
        <w:t>What to include: A strong answer explains the problem, your investigation, the change made, and how improvement was verified.</w:t>
      </w:r>
    </w:p>
    <w:p>
      <w:pPr>
        <w:spacing w:line="276" w:lineRule="auto" w:after="160"/>
      </w:pPr>
      <w:r>
        <w:rPr>
          <w:rFonts w:ascii="Arial" w:hAnsi="Arial"/>
          <w:sz w:val="22"/>
        </w:rPr>
        <w:t>3. Tell us about your testing and code quality practices. What unit, integration, UI, or API tests have you written using tools such as xUnit, NUnit, Playwright, Cypress, or similar?</w:t>
      </w:r>
    </w:p>
    <w:p>
      <w:pPr>
        <w:spacing w:after="160"/>
        <w:ind w:left="360"/>
      </w:pPr>
      <w:r>
        <w:rPr>
          <w:rFonts w:ascii="Arial" w:hAnsi="Arial"/>
          <w:i/>
          <w:sz w:val="20"/>
        </w:rPr>
        <w:t>What to include: A strong answer gives examples of tests written, bugs prevented, review habits, and how you balance speed with maintainability.</w:t>
      </w:r>
    </w:p>
    <w:p>
      <w:pPr>
        <w:spacing w:before="240" w:after="160"/>
      </w:pPr>
      <w:r>
        <w:rPr>
          <w:rFonts w:ascii="Arial" w:hAnsi="Arial"/>
          <w:b/>
          <w:sz w:val="22"/>
        </w:rPr>
        <w:t>Role-Specific Knowledge</w:t>
      </w:r>
    </w:p>
    <w:p>
      <w:pPr>
        <w:spacing w:line="276" w:lineRule="auto" w:after="200"/>
      </w:pPr>
      <w:r>
        <w:rPr>
          <w:rFonts w:ascii="Arial" w:hAnsi="Arial"/>
          <w:b w:val="0"/>
          <w:sz w:val="22"/>
        </w:rPr>
        <w:t>These questions help us understand your practical technical judgment.</w:t>
      </w:r>
    </w:p>
    <w:p>
      <w:pPr>
        <w:spacing w:line="276" w:lineRule="auto" w:after="160"/>
      </w:pPr>
      <w:r>
        <w:rPr>
          <w:rFonts w:ascii="Arial" w:hAnsi="Arial"/>
          <w:sz w:val="22"/>
        </w:rPr>
        <w:t>1. How would you design a secure REST API endpoint in ASP.NET Core for creating and updating a business record?</w:t>
      </w:r>
    </w:p>
    <w:p>
      <w:pPr>
        <w:spacing w:after="160"/>
        <w:ind w:left="360"/>
      </w:pPr>
      <w:r>
        <w:rPr>
          <w:rFonts w:ascii="Arial" w:hAnsi="Arial"/>
          <w:i/>
          <w:sz w:val="20"/>
        </w:rPr>
        <w:t>What to include: A strong answer covers request validation, authorization, DTOs, async patterns, dependency injection, data access, error responses, logging, and tests.</w:t>
      </w:r>
    </w:p>
    <w:p>
      <w:pPr>
        <w:spacing w:line="276" w:lineRule="auto" w:after="160"/>
      </w:pPr>
      <w:r>
        <w:rPr>
          <w:rFonts w:ascii="Arial" w:hAnsi="Arial"/>
          <w:sz w:val="22"/>
        </w:rPr>
        <w:t>2. Explain how you would use Managed Identity from an Azure-hosted .NET application. What problem does it solve?</w:t>
      </w:r>
    </w:p>
    <w:p>
      <w:pPr>
        <w:spacing w:after="160"/>
        <w:ind w:left="360"/>
      </w:pPr>
      <w:r>
        <w:rPr>
          <w:rFonts w:ascii="Arial" w:hAnsi="Arial"/>
          <w:i/>
          <w:sz w:val="20"/>
        </w:rPr>
        <w:t>What to include: A strong answer mentions avoiding stored secrets, Azure resource access, configuration, permissions, and local development considerations.</w:t>
      </w:r>
    </w:p>
    <w:p>
      <w:pPr>
        <w:spacing w:line="276" w:lineRule="auto" w:after="160"/>
      </w:pPr>
      <w:r>
        <w:rPr>
          <w:rFonts w:ascii="Arial" w:hAnsi="Arial"/>
          <w:sz w:val="22"/>
        </w:rPr>
        <w:t>3. Short assignment, expected time under 2 hours: Design a small full-stack feature for managing customer tasks. Provide a concise API design, database table outline, frontend component/workflow description, validation rules, and 5-8 test cases. You may include pseudocode, but do not submit proprietary code.</w:t>
      </w:r>
    </w:p>
    <w:p>
      <w:pPr>
        <w:spacing w:after="160"/>
        <w:ind w:left="360"/>
      </w:pPr>
      <w:r>
        <w:rPr>
          <w:rFonts w:ascii="Arial" w:hAnsi="Arial"/>
          <w:i/>
          <w:sz w:val="20"/>
        </w:rPr>
        <w:t>What to include: A strong answer shows practical full-stack thinking, clear tradeoffs, secure defaults, realistic tests, and enough detail for another developer to implement.</w:t>
      </w:r>
    </w:p>
    <w:p>
      <w:pPr>
        <w:spacing w:before="240" w:after="160"/>
      </w:pPr>
      <w:r>
        <w:rPr>
          <w:rFonts w:ascii="Arial" w:hAnsi="Arial"/>
          <w:b/>
          <w:sz w:val="22"/>
        </w:rPr>
        <w:t>Ownership And Collaboration</w:t>
      </w:r>
    </w:p>
    <w:p>
      <w:pPr>
        <w:spacing w:line="276" w:lineRule="auto" w:after="200"/>
      </w:pPr>
      <w:r>
        <w:rPr>
          <w:rFonts w:ascii="Arial" w:hAnsi="Arial"/>
          <w:b w:val="0"/>
          <w:sz w:val="22"/>
        </w:rPr>
        <w:t>This role works in a distributed pod with a senior full-stack lead and product stakeholders.</w:t>
      </w:r>
    </w:p>
    <w:p>
      <w:pPr>
        <w:spacing w:line="276" w:lineRule="auto" w:after="160"/>
      </w:pPr>
      <w:r>
        <w:rPr>
          <w:rFonts w:ascii="Arial" w:hAnsi="Arial"/>
          <w:sz w:val="22"/>
        </w:rPr>
        <w:t>1. Describe how you work with a senior technical lead, product stakeholders, and other developers during planning, estimation, design discussions, daily coordination, and demos.</w:t>
      </w:r>
    </w:p>
    <w:p>
      <w:pPr>
        <w:spacing w:after="160"/>
        <w:ind w:left="360"/>
      </w:pPr>
      <w:r>
        <w:rPr>
          <w:rFonts w:ascii="Arial" w:hAnsi="Arial"/>
          <w:i/>
          <w:sz w:val="20"/>
        </w:rPr>
        <w:t>What to include: A strong answer includes communication style, handling ambiguity, raising blockers, giving updates, and incorporating feedback.</w:t>
      </w:r>
    </w:p>
    <w:p>
      <w:pPr>
        <w:spacing w:line="276" w:lineRule="auto" w:after="160"/>
      </w:pPr>
      <w:r>
        <w:rPr>
          <w:rFonts w:ascii="Arial" w:hAnsi="Arial"/>
          <w:sz w:val="22"/>
        </w:rPr>
        <w:t>2. Give an example where you stepped outside your preferred layer, frontend or backend, to unblock delivery.</w:t>
      </w:r>
    </w:p>
    <w:p>
      <w:pPr>
        <w:spacing w:after="160"/>
        <w:ind w:left="360"/>
      </w:pPr>
      <w:r>
        <w:rPr>
          <w:rFonts w:ascii="Arial" w:hAnsi="Arial"/>
          <w:i/>
          <w:sz w:val="20"/>
        </w:rPr>
        <w:t>What to include: A strong answer shows willingness to work across the stack, learn quickly, and take responsibility for the feature outcome.</w:t>
      </w:r>
    </w:p>
    <w:p>
      <w:pPr>
        <w:spacing w:line="276" w:lineRule="auto" w:after="160"/>
      </w:pPr>
      <w:r>
        <w:rPr>
          <w:rFonts w:ascii="Arial" w:hAnsi="Arial"/>
          <w:sz w:val="22"/>
        </w:rPr>
        <w:t>3. How do you use Git, pull requests, code reviews, and collaboration tools in a remote team?</w:t>
      </w:r>
    </w:p>
    <w:p>
      <w:pPr>
        <w:spacing w:after="160"/>
        <w:ind w:left="360"/>
      </w:pPr>
      <w:r>
        <w:rPr>
          <w:rFonts w:ascii="Arial" w:hAnsi="Arial"/>
          <w:i/>
          <w:sz w:val="20"/>
        </w:rPr>
        <w:t>What to include: A strong answer describes branch hygiene, review quality, responding to comments, documentation, and clear async communication.</w:t>
      </w:r>
    </w:p>
    <w:p>
      <w:pPr>
        <w:spacing w:before="240" w:after="160"/>
      </w:pPr>
      <w:r>
        <w:rPr>
          <w:rFonts w:ascii="Arial" w:hAnsi="Arial"/>
          <w:b/>
          <w:sz w:val="22"/>
        </w:rPr>
        <w:t>Problem Solving</w:t>
      </w:r>
    </w:p>
    <w:p>
      <w:pPr>
        <w:spacing w:line="276" w:lineRule="auto" w:after="200"/>
      </w:pPr>
      <w:r>
        <w:rPr>
          <w:rFonts w:ascii="Arial" w:hAnsi="Arial"/>
          <w:b w:val="0"/>
          <w:sz w:val="22"/>
        </w:rPr>
        <w:t>Tell us how you diagnose and resolve real delivery problems.</w:t>
      </w:r>
    </w:p>
    <w:p>
      <w:pPr>
        <w:spacing w:line="276" w:lineRule="auto" w:after="160"/>
      </w:pPr>
      <w:r>
        <w:rPr>
          <w:rFonts w:ascii="Arial" w:hAnsi="Arial"/>
          <w:sz w:val="22"/>
        </w:rPr>
        <w:t>1. Describe a production or near-production defect you investigated across frontend, API, database, or infrastructure layers. What did you do first, and how did you confirm the fix?</w:t>
      </w:r>
    </w:p>
    <w:p>
      <w:pPr>
        <w:spacing w:after="160"/>
        <w:ind w:left="360"/>
      </w:pPr>
      <w:r>
        <w:rPr>
          <w:rFonts w:ascii="Arial" w:hAnsi="Arial"/>
          <w:i/>
          <w:sz w:val="20"/>
        </w:rPr>
        <w:t>What to include: A strong answer shows structured debugging, logs/observability, root-cause analysis, testing, and communication.</w:t>
      </w:r>
    </w:p>
    <w:p>
      <w:pPr>
        <w:spacing w:line="276" w:lineRule="auto" w:after="160"/>
      </w:pPr>
      <w:r>
        <w:rPr>
          <w:rFonts w:ascii="Arial" w:hAnsi="Arial"/>
          <w:sz w:val="22"/>
        </w:rPr>
        <w:t>2. If an AI-assisted coding tool produces code that appears to work but you are unsure about security, correctness, or maintainability, how would you handle it?</w:t>
      </w:r>
    </w:p>
    <w:p>
      <w:pPr>
        <w:spacing w:after="160"/>
        <w:ind w:left="360"/>
      </w:pPr>
      <w:r>
        <w:rPr>
          <w:rFonts w:ascii="Arial" w:hAnsi="Arial"/>
          <w:i/>
          <w:sz w:val="20"/>
        </w:rPr>
        <w:t>What to include: A strong answer makes clear that you remain accountable for design, review, testing, security, and final code quality.</w:t>
      </w:r>
    </w:p>
    <w:p>
      <w:pPr>
        <w:spacing w:before="240" w:after="160"/>
      </w:pPr>
      <w:r>
        <w:rPr>
          <w:rFonts w:ascii="Arial" w:hAnsi="Arial"/>
          <w:b/>
          <w:sz w:val="22"/>
        </w:rPr>
        <w:t>Availability And Fit</w:t>
      </w:r>
    </w:p>
    <w:p>
      <w:pPr>
        <w:spacing w:line="276" w:lineRule="auto" w:after="200"/>
      </w:pPr>
      <w:r>
        <w:rPr>
          <w:rFonts w:ascii="Arial" w:hAnsi="Arial"/>
          <w:b w:val="0"/>
          <w:sz w:val="22"/>
        </w:rPr>
        <w:t>Confirm practical fit for the engagement model.</w:t>
      </w:r>
    </w:p>
    <w:p>
      <w:pPr>
        <w:spacing w:line="276" w:lineRule="auto" w:after="160"/>
      </w:pPr>
      <w:r>
        <w:rPr>
          <w:rFonts w:ascii="Arial" w:hAnsi="Arial"/>
          <w:sz w:val="22"/>
        </w:rPr>
        <w:t>1. This is a full-time remote role working from India with three hours of daily overlap with U.S. Pacific / California time. Can you support this working model? If yes, what overlap window usually works for you?</w:t>
      </w:r>
    </w:p>
    <w:p>
      <w:pPr>
        <w:spacing w:after="160"/>
        <w:ind w:left="360"/>
      </w:pPr>
      <w:r>
        <w:rPr>
          <w:rFonts w:ascii="Arial" w:hAnsi="Arial"/>
          <w:i/>
          <w:sz w:val="20"/>
        </w:rPr>
        <w:t>What to include: A strong answer clearly confirms availability and gives a realistic recurring overlap window.</w:t>
      </w:r>
    </w:p>
    <w:p>
      <w:pPr>
        <w:spacing w:line="276" w:lineRule="auto" w:after="160"/>
      </w:pPr>
      <w:r>
        <w:rPr>
          <w:rFonts w:ascii="Arial" w:hAnsi="Arial"/>
          <w:sz w:val="22"/>
        </w:rPr>
        <w:t>2. When could you start, and are there any planned commitments in the next six months that would materially affect full-time availability?</w:t>
      </w:r>
    </w:p>
    <w:p>
      <w:pPr>
        <w:spacing w:after="160"/>
        <w:ind w:left="360"/>
      </w:pPr>
      <w:r>
        <w:rPr>
          <w:rFonts w:ascii="Arial" w:hAnsi="Arial"/>
          <w:i/>
          <w:sz w:val="20"/>
        </w:rPr>
        <w:t>What to include: A strong answer gives a clear start date or notice period and flags only practical scheduling constraints relevant to the role.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200"/>
    </w:pPr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